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70E72" w14:textId="43BCB564" w:rsidR="00826208" w:rsidRDefault="00826208" w:rsidP="00826208">
      <w:pPr>
        <w:pBdr>
          <w:top w:val="triple" w:sz="4" w:space="1" w:color="auto"/>
        </w:pBdr>
        <w:spacing w:after="0" w:line="240" w:lineRule="auto"/>
        <w:jc w:val="center"/>
        <w:rPr>
          <w:rFonts w:ascii="Garamond" w:hAnsi="Garamond"/>
          <w:sz w:val="40"/>
          <w:szCs w:val="40"/>
        </w:rPr>
      </w:pPr>
    </w:p>
    <w:p w14:paraId="62C754E2" w14:textId="39878BB4" w:rsidR="00826208" w:rsidRPr="00826208" w:rsidRDefault="00826208" w:rsidP="00826208">
      <w:pPr>
        <w:pBdr>
          <w:top w:val="triple" w:sz="4" w:space="1" w:color="auto"/>
        </w:pBdr>
        <w:spacing w:after="0" w:line="240" w:lineRule="auto"/>
        <w:jc w:val="center"/>
        <w:rPr>
          <w:rFonts w:ascii="Garamond" w:hAnsi="Garamond"/>
          <w:sz w:val="40"/>
          <w:szCs w:val="40"/>
        </w:rPr>
      </w:pPr>
      <w:r w:rsidRPr="00826208">
        <w:rPr>
          <w:rFonts w:ascii="Garamond" w:hAnsi="Garamond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4CD5D94" wp14:editId="35F61CE0">
            <wp:simplePos x="0" y="0"/>
            <wp:positionH relativeFrom="margin">
              <wp:posOffset>5095875</wp:posOffset>
            </wp:positionH>
            <wp:positionV relativeFrom="margin">
              <wp:posOffset>385445</wp:posOffset>
            </wp:positionV>
            <wp:extent cx="812800" cy="762635"/>
            <wp:effectExtent l="0" t="0" r="6350" b="0"/>
            <wp:wrapSquare wrapText="bothSides"/>
            <wp:docPr id="514480005" name="Picture 2" descr="A purple square with a white ques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480005" name="Picture 2" descr="A purple square with a white question mark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E99" w:rsidRPr="00826208">
        <w:rPr>
          <w:rFonts w:ascii="Garamond" w:hAnsi="Garamond"/>
          <w:sz w:val="40"/>
          <w:szCs w:val="40"/>
        </w:rPr>
        <w:t>What are Chargebacks found on your tax bill?</w:t>
      </w:r>
    </w:p>
    <w:p w14:paraId="0554B3A2" w14:textId="77777777" w:rsidR="00826208" w:rsidRDefault="00826208" w:rsidP="00826208">
      <w:pPr>
        <w:pBdr>
          <w:top w:val="triple" w:sz="4" w:space="1" w:color="auto"/>
        </w:pBdr>
        <w:spacing w:after="0" w:line="240" w:lineRule="auto"/>
        <w:jc w:val="center"/>
        <w:rPr>
          <w:rFonts w:ascii="Garamond" w:hAnsi="Garamond"/>
          <w:sz w:val="40"/>
          <w:szCs w:val="40"/>
        </w:rPr>
      </w:pPr>
    </w:p>
    <w:p w14:paraId="4EAF1E1B" w14:textId="32D3E3D0" w:rsidR="00CC7E99" w:rsidRDefault="00CC7E99" w:rsidP="00826208">
      <w:pPr>
        <w:pStyle w:val="ListParagraph"/>
        <w:numPr>
          <w:ilvl w:val="0"/>
          <w:numId w:val="1"/>
        </w:numPr>
        <w:pBdr>
          <w:top w:val="triple" w:sz="4" w:space="1" w:color="auto"/>
        </w:pBdr>
        <w:spacing w:after="0" w:line="360" w:lineRule="auto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Workers Compensation Allocation</w:t>
      </w:r>
    </w:p>
    <w:p w14:paraId="7A5BD890" w14:textId="68B174DC" w:rsidR="00CC7E99" w:rsidRDefault="00CC7E99" w:rsidP="00826208">
      <w:pPr>
        <w:pStyle w:val="ListParagraph"/>
        <w:numPr>
          <w:ilvl w:val="0"/>
          <w:numId w:val="1"/>
        </w:numPr>
        <w:pBdr>
          <w:top w:val="triple" w:sz="4" w:space="1" w:color="auto"/>
        </w:pBdr>
        <w:spacing w:after="0" w:line="360" w:lineRule="auto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Real Property Tax Office Charges such as (printing and mailing of tax bills – both Town/County and School bills)</w:t>
      </w:r>
    </w:p>
    <w:p w14:paraId="0ACA0022" w14:textId="36F290B4" w:rsidR="00CC7E99" w:rsidRDefault="00CC7E99" w:rsidP="00826208">
      <w:pPr>
        <w:pStyle w:val="ListParagraph"/>
        <w:numPr>
          <w:ilvl w:val="0"/>
          <w:numId w:val="1"/>
        </w:numPr>
        <w:pBdr>
          <w:top w:val="triple" w:sz="4" w:space="1" w:color="auto"/>
        </w:pBdr>
        <w:spacing w:after="0" w:line="360" w:lineRule="auto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Board of Election Charges </w:t>
      </w:r>
    </w:p>
    <w:p w14:paraId="07976328" w14:textId="324861C2" w:rsidR="00CC7E99" w:rsidRPr="00CC7E99" w:rsidRDefault="00CC7E99" w:rsidP="00826208">
      <w:pPr>
        <w:pStyle w:val="ListParagraph"/>
        <w:numPr>
          <w:ilvl w:val="0"/>
          <w:numId w:val="1"/>
        </w:numPr>
        <w:pBdr>
          <w:top w:val="triple" w:sz="4" w:space="1" w:color="auto"/>
        </w:pBdr>
        <w:spacing w:after="0" w:line="360" w:lineRule="auto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Community College Tuition Charges (any student who attends a Community College and is a resident of the Town)</w:t>
      </w:r>
    </w:p>
    <w:p w14:paraId="3B7B4B94" w14:textId="6F37E79E" w:rsidR="00CC7E99" w:rsidRPr="00CC7E99" w:rsidRDefault="00CC7E99" w:rsidP="00826208">
      <w:pPr>
        <w:pBdr>
          <w:top w:val="triple" w:sz="4" w:space="1" w:color="auto"/>
        </w:pBdr>
        <w:jc w:val="center"/>
        <w:rPr>
          <w:rFonts w:ascii="Garamond" w:hAnsi="Garamond"/>
          <w:sz w:val="40"/>
          <w:szCs w:val="40"/>
        </w:rPr>
      </w:pPr>
    </w:p>
    <w:sectPr w:rsidR="00CC7E99" w:rsidRPr="00CC7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1288"/>
    <w:multiLevelType w:val="hybridMultilevel"/>
    <w:tmpl w:val="7DC0B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306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99"/>
    <w:rsid w:val="00826208"/>
    <w:rsid w:val="008B519E"/>
    <w:rsid w:val="00C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1BE28"/>
  <w15:chartTrackingRefBased/>
  <w15:docId w15:val="{C11BCAA3-7989-483A-89C5-D3152BB0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clipart.org/detail/212200/rodentia-icons_dialog-question-by-sixsixfive-2122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Kish</dc:creator>
  <cp:keywords/>
  <dc:description/>
  <cp:lastModifiedBy>Heather Kish</cp:lastModifiedBy>
  <cp:revision>1</cp:revision>
  <cp:lastPrinted>2023-12-29T13:20:00Z</cp:lastPrinted>
  <dcterms:created xsi:type="dcterms:W3CDTF">2023-12-29T13:03:00Z</dcterms:created>
  <dcterms:modified xsi:type="dcterms:W3CDTF">2023-12-29T13:20:00Z</dcterms:modified>
</cp:coreProperties>
</file>